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40" w:firstLineChars="100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2021年高职自主招生</w:t>
      </w:r>
    </w:p>
    <w:p>
      <w:pPr>
        <w:spacing w:line="360" w:lineRule="auto"/>
        <w:ind w:firstLine="440" w:firstLineChars="100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园艺技术</w:t>
      </w:r>
      <w:r>
        <w:rPr>
          <w:rFonts w:hint="eastAsia" w:ascii="黑体" w:hAnsi="黑体" w:eastAsia="黑体" w:cs="黑体"/>
          <w:sz w:val="44"/>
          <w:szCs w:val="44"/>
          <w:highlight w:val="none"/>
        </w:rPr>
        <w:t>专业综合理论</w:t>
      </w:r>
      <w:r>
        <w:rPr>
          <w:rFonts w:hint="eastAsia" w:ascii="黑体" w:hAnsi="黑体" w:eastAsia="黑体" w:cs="黑体"/>
          <w:sz w:val="44"/>
          <w:szCs w:val="44"/>
        </w:rPr>
        <w:t>考核大纲</w:t>
      </w:r>
    </w:p>
    <w:p>
      <w:pPr>
        <w:spacing w:line="360" w:lineRule="auto"/>
        <w:ind w:firstLine="300" w:firstLineChars="100"/>
        <w:jc w:val="center"/>
        <w:rPr>
          <w:sz w:val="30"/>
          <w:szCs w:val="30"/>
        </w:rPr>
      </w:pPr>
    </w:p>
    <w:p>
      <w:pPr>
        <w:spacing w:line="360" w:lineRule="auto"/>
        <w:ind w:firstLine="275" w:firstLineChars="98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【考试内容】</w:t>
      </w:r>
    </w:p>
    <w:p>
      <w:pPr>
        <w:widowControl/>
        <w:shd w:val="clear" w:color="auto" w:fill="FFFFFF"/>
        <w:ind w:firstLine="420" w:firstLineChars="150"/>
        <w:jc w:val="left"/>
        <w:textAlignment w:val="baseline"/>
        <w:rPr>
          <w:rFonts w:hint="eastAsia" w:ascii="inherit" w:hAnsi="inherit" w:eastAsia="微软雅黑" w:cs="宋体"/>
          <w:color w:val="333333"/>
          <w:kern w:val="0"/>
          <w:sz w:val="20"/>
          <w:szCs w:val="20"/>
        </w:rPr>
      </w:pPr>
      <w:r>
        <w:rPr>
          <w:rFonts w:hint="eastAsia"/>
          <w:sz w:val="28"/>
          <w:szCs w:val="28"/>
        </w:rPr>
        <w:t>园艺技术考试的内容以国家教育部颁布的《园艺技术专业教学标准》为依据，是根据考生在学完中等职业学校规定的课程后应达到的水平提出的，所涉及的范围包括</w:t>
      </w:r>
      <w:r>
        <w:rPr>
          <w:sz w:val="28"/>
          <w:szCs w:val="28"/>
        </w:rPr>
        <w:t>考试范围包括植物与植物生理、花卉树木学、园林植物</w:t>
      </w:r>
      <w:r>
        <w:rPr>
          <w:rFonts w:hint="eastAsia"/>
          <w:sz w:val="28"/>
          <w:szCs w:val="28"/>
          <w:lang w:eastAsia="zh-CN"/>
        </w:rPr>
        <w:t>栽培与养护管理</w:t>
      </w:r>
      <w:r>
        <w:rPr>
          <w:sz w:val="28"/>
          <w:szCs w:val="28"/>
        </w:rPr>
        <w:t>等。</w:t>
      </w:r>
    </w:p>
    <w:p>
      <w:pPr>
        <w:spacing w:line="360" w:lineRule="auto"/>
        <w:ind w:firstLine="413" w:firstLineChars="147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一、知识内容</w:t>
      </w:r>
    </w:p>
    <w:p>
      <w:pPr>
        <w:widowControl/>
        <w:shd w:val="clear" w:color="auto" w:fill="FFFFFF"/>
        <w:jc w:val="left"/>
        <w:textAlignment w:val="baseline"/>
        <w:rPr>
          <w:sz w:val="28"/>
          <w:szCs w:val="28"/>
        </w:rPr>
      </w:pPr>
      <w:r>
        <w:rPr>
          <w:sz w:val="28"/>
          <w:szCs w:val="28"/>
        </w:rPr>
        <w:t>1、植物与植物生理</w:t>
      </w:r>
      <w:r>
        <w:rPr>
          <w:rFonts w:hint="eastAsia"/>
          <w:sz w:val="28"/>
          <w:szCs w:val="28"/>
        </w:rPr>
        <w:t>理论部分</w:t>
      </w:r>
    </w:p>
    <w:p>
      <w:pPr>
        <w:widowControl/>
        <w:shd w:val="clear" w:color="auto" w:fill="FFFFFF"/>
        <w:jc w:val="left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（1）植物营养器官、生殖器官的结构和特点</w:t>
      </w:r>
      <w:r>
        <w:rPr>
          <w:sz w:val="28"/>
          <w:szCs w:val="28"/>
        </w:rPr>
        <w:t>；</w:t>
      </w:r>
    </w:p>
    <w:p>
      <w:pPr>
        <w:widowControl/>
        <w:shd w:val="clear" w:color="auto" w:fill="FFFFFF"/>
        <w:jc w:val="left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（2）植物分类的基本知识，能够熟悉常见</w:t>
      </w:r>
      <w:r>
        <w:rPr>
          <w:rFonts w:hint="eastAsia"/>
          <w:sz w:val="28"/>
          <w:szCs w:val="28"/>
          <w:lang w:eastAsia="zh-CN"/>
        </w:rPr>
        <w:t>植物</w:t>
      </w:r>
      <w:bookmarkStart w:id="0" w:name="_GoBack"/>
      <w:bookmarkEnd w:id="0"/>
      <w:r>
        <w:rPr>
          <w:rFonts w:hint="eastAsia"/>
          <w:sz w:val="28"/>
          <w:szCs w:val="28"/>
        </w:rPr>
        <w:t>的典型特点</w:t>
      </w:r>
      <w:r>
        <w:rPr>
          <w:sz w:val="28"/>
          <w:szCs w:val="28"/>
        </w:rPr>
        <w:t>；</w:t>
      </w:r>
    </w:p>
    <w:p>
      <w:pPr>
        <w:widowControl/>
        <w:shd w:val="clear" w:color="auto" w:fill="FFFFFF"/>
        <w:jc w:val="left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（3）华南常见的植物。</w:t>
      </w:r>
    </w:p>
    <w:p>
      <w:pPr>
        <w:widowControl/>
        <w:shd w:val="clear" w:color="auto" w:fill="FFFFFF"/>
        <w:jc w:val="left"/>
        <w:textAlignment w:val="baseline"/>
        <w:rPr>
          <w:sz w:val="28"/>
          <w:szCs w:val="28"/>
        </w:rPr>
      </w:pPr>
      <w:r>
        <w:rPr>
          <w:sz w:val="28"/>
          <w:szCs w:val="28"/>
        </w:rPr>
        <w:t>2、花卉树木学理论部分</w:t>
      </w:r>
    </w:p>
    <w:p>
      <w:pPr>
        <w:widowControl/>
        <w:shd w:val="clear" w:color="auto" w:fill="FFFFFF"/>
        <w:jc w:val="lef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   </w:t>
      </w:r>
      <w:r>
        <w:rPr>
          <w:rFonts w:hint="eastAsia"/>
          <w:sz w:val="28"/>
          <w:szCs w:val="28"/>
        </w:rPr>
        <w:t>（1）常见一二年生花卉、宿根花卉、球根花卉</w:t>
      </w:r>
      <w:r>
        <w:rPr>
          <w:sz w:val="28"/>
          <w:szCs w:val="28"/>
        </w:rPr>
        <w:t>；</w:t>
      </w:r>
    </w:p>
    <w:p>
      <w:pPr>
        <w:widowControl/>
        <w:shd w:val="clear" w:color="auto" w:fill="FFFFFF"/>
        <w:jc w:val="left"/>
        <w:textAlignment w:val="baseline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   </w:t>
      </w:r>
      <w:r>
        <w:rPr>
          <w:rFonts w:hint="eastAsia"/>
          <w:sz w:val="28"/>
          <w:szCs w:val="28"/>
        </w:rPr>
        <w:t>（2）常见木本花卉、草本花卉。</w:t>
      </w:r>
    </w:p>
    <w:p>
      <w:pPr>
        <w:widowControl/>
        <w:shd w:val="clear" w:color="auto" w:fill="FFFFFF"/>
        <w:jc w:val="left"/>
        <w:textAlignment w:val="baseline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  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）常见</w:t>
      </w:r>
      <w:r>
        <w:rPr>
          <w:rFonts w:hint="eastAsia"/>
          <w:sz w:val="28"/>
          <w:szCs w:val="28"/>
          <w:lang w:eastAsia="zh-CN"/>
        </w:rPr>
        <w:t>乔木、灌木</w:t>
      </w:r>
      <w:r>
        <w:rPr>
          <w:rFonts w:hint="eastAsia"/>
          <w:sz w:val="28"/>
          <w:szCs w:val="28"/>
        </w:rPr>
        <w:t>。</w:t>
      </w:r>
    </w:p>
    <w:p>
      <w:pPr>
        <w:widowControl/>
        <w:shd w:val="clear" w:color="auto" w:fill="FFFFFF"/>
        <w:jc w:val="left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3、</w:t>
      </w:r>
      <w:r>
        <w:rPr>
          <w:sz w:val="28"/>
          <w:szCs w:val="28"/>
        </w:rPr>
        <w:t>园林植物</w:t>
      </w:r>
      <w:r>
        <w:rPr>
          <w:rFonts w:hint="eastAsia"/>
          <w:sz w:val="28"/>
          <w:szCs w:val="28"/>
          <w:lang w:eastAsia="zh-CN"/>
        </w:rPr>
        <w:t>栽培与养护管理</w:t>
      </w:r>
      <w:r>
        <w:rPr>
          <w:sz w:val="28"/>
          <w:szCs w:val="28"/>
        </w:rPr>
        <w:t>理论部分</w:t>
      </w:r>
    </w:p>
    <w:p>
      <w:pPr>
        <w:widowControl/>
        <w:shd w:val="clear" w:color="auto" w:fill="FFFFFF"/>
        <w:jc w:val="lef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   </w:t>
      </w:r>
      <w:r>
        <w:rPr>
          <w:rFonts w:hint="eastAsia"/>
          <w:sz w:val="28"/>
          <w:szCs w:val="28"/>
        </w:rPr>
        <w:t>（1）华南常见的植物</w:t>
      </w:r>
      <w:r>
        <w:rPr>
          <w:rFonts w:hint="eastAsia"/>
          <w:sz w:val="28"/>
          <w:szCs w:val="28"/>
          <w:lang w:eastAsia="zh-CN"/>
        </w:rPr>
        <w:t>栽培与养护管理</w:t>
      </w:r>
      <w:r>
        <w:rPr>
          <w:sz w:val="28"/>
          <w:szCs w:val="28"/>
        </w:rPr>
        <w:t>；</w:t>
      </w:r>
    </w:p>
    <w:p>
      <w:pPr>
        <w:widowControl/>
        <w:shd w:val="clear" w:color="auto" w:fill="FFFFFF"/>
        <w:jc w:val="lef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   </w:t>
      </w:r>
      <w:r>
        <w:rPr>
          <w:rFonts w:hint="eastAsia"/>
          <w:sz w:val="28"/>
          <w:szCs w:val="28"/>
        </w:rPr>
        <w:t>（2）岭南常见的花卉</w:t>
      </w:r>
      <w:r>
        <w:rPr>
          <w:rFonts w:hint="eastAsia"/>
          <w:sz w:val="28"/>
          <w:szCs w:val="28"/>
          <w:lang w:eastAsia="zh-CN"/>
        </w:rPr>
        <w:t>栽培与养护管理</w:t>
      </w:r>
      <w:r>
        <w:rPr>
          <w:sz w:val="28"/>
          <w:szCs w:val="28"/>
        </w:rPr>
        <w:t>；</w:t>
      </w:r>
    </w:p>
    <w:p>
      <w:pPr>
        <w:spacing w:line="360" w:lineRule="auto"/>
        <w:ind w:firstLine="413" w:firstLineChars="147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二、考试形式与试卷结构</w:t>
      </w:r>
    </w:p>
    <w:p>
      <w:pPr>
        <w:spacing w:line="360" w:lineRule="auto"/>
        <w:ind w:firstLine="700" w:firstLineChars="250"/>
        <w:rPr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（1）专业综合理论总</w:t>
      </w:r>
      <w:r>
        <w:rPr>
          <w:rFonts w:hint="eastAsia"/>
          <w:sz w:val="28"/>
          <w:szCs w:val="28"/>
          <w:highlight w:val="none"/>
          <w:lang w:val="en-US" w:eastAsia="zh-CN"/>
        </w:rPr>
        <w:t>10</w:t>
      </w:r>
      <w:r>
        <w:rPr>
          <w:rFonts w:hint="eastAsia"/>
          <w:sz w:val="28"/>
          <w:szCs w:val="28"/>
          <w:highlight w:val="none"/>
        </w:rPr>
        <w:t>0分</w:t>
      </w:r>
      <w:r>
        <w:rPr>
          <w:rFonts w:hint="eastAsia"/>
          <w:sz w:val="28"/>
          <w:szCs w:val="28"/>
          <w:highlight w:val="none"/>
          <w:lang w:eastAsia="zh-CN"/>
        </w:rPr>
        <w:t>，</w:t>
      </w:r>
      <w:r>
        <w:rPr>
          <w:rFonts w:hint="eastAsia"/>
          <w:sz w:val="28"/>
          <w:szCs w:val="28"/>
          <w:highlight w:val="none"/>
        </w:rPr>
        <w:t>考试时间</w:t>
      </w:r>
      <w:r>
        <w:rPr>
          <w:rFonts w:hint="eastAsia"/>
          <w:sz w:val="28"/>
          <w:szCs w:val="28"/>
          <w:highlight w:val="none"/>
          <w:lang w:val="en-US" w:eastAsia="zh-CN"/>
        </w:rPr>
        <w:t>9</w:t>
      </w:r>
      <w:r>
        <w:rPr>
          <w:rFonts w:hint="eastAsia"/>
          <w:sz w:val="28"/>
          <w:szCs w:val="28"/>
          <w:highlight w:val="none"/>
        </w:rPr>
        <w:t>0分钟。</w:t>
      </w:r>
    </w:p>
    <w:p>
      <w:pPr>
        <w:spacing w:line="360" w:lineRule="auto"/>
        <w:ind w:firstLine="700" w:firstLineChars="2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（2）试卷主要题型：</w:t>
      </w:r>
    </w:p>
    <w:p>
      <w:pPr>
        <w:spacing w:line="360" w:lineRule="auto"/>
        <w:ind w:firstLine="700" w:firstLineChars="250"/>
        <w:rPr>
          <w:rFonts w:hint="eastAsia"/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单项选择题</w:t>
      </w:r>
      <w:r>
        <w:rPr>
          <w:sz w:val="28"/>
          <w:szCs w:val="28"/>
          <w:highlight w:val="none"/>
        </w:rPr>
        <w:t>、判断题、问答题、论述题。</w:t>
      </w:r>
    </w:p>
    <w:p>
      <w:pPr>
        <w:spacing w:line="360" w:lineRule="auto"/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（3）试卷内容与比例：</w:t>
      </w:r>
    </w:p>
    <w:p>
      <w:pPr>
        <w:spacing w:line="360" w:lineRule="auto"/>
        <w:ind w:firstLine="700" w:firstLineChars="250"/>
        <w:rPr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专业综合理论部分:</w:t>
      </w:r>
      <w:r>
        <w:rPr>
          <w:sz w:val="28"/>
          <w:szCs w:val="28"/>
          <w:highlight w:val="none"/>
        </w:rPr>
        <w:t>植物与植物生理</w:t>
      </w:r>
      <w:r>
        <w:rPr>
          <w:rFonts w:hint="eastAsia"/>
          <w:sz w:val="28"/>
          <w:szCs w:val="28"/>
          <w:highlight w:val="none"/>
        </w:rPr>
        <w:t>理论部分</w:t>
      </w:r>
      <w:r>
        <w:rPr>
          <w:sz w:val="28"/>
          <w:szCs w:val="28"/>
          <w:highlight w:val="none"/>
        </w:rPr>
        <w:t>占</w:t>
      </w:r>
      <w:r>
        <w:rPr>
          <w:rFonts w:hint="eastAsia"/>
          <w:sz w:val="28"/>
          <w:szCs w:val="28"/>
          <w:highlight w:val="none"/>
          <w:lang w:val="en-US" w:eastAsia="zh-CN"/>
        </w:rPr>
        <w:t>20</w:t>
      </w:r>
      <w:r>
        <w:rPr>
          <w:sz w:val="28"/>
          <w:szCs w:val="28"/>
          <w:highlight w:val="none"/>
        </w:rPr>
        <w:t>%，花卉树木学理论部分占</w:t>
      </w:r>
      <w:r>
        <w:rPr>
          <w:rFonts w:hint="eastAsia"/>
          <w:sz w:val="28"/>
          <w:szCs w:val="28"/>
          <w:highlight w:val="none"/>
          <w:lang w:val="en-US" w:eastAsia="zh-CN"/>
        </w:rPr>
        <w:t>50</w:t>
      </w:r>
      <w:r>
        <w:rPr>
          <w:sz w:val="28"/>
          <w:szCs w:val="28"/>
          <w:highlight w:val="none"/>
        </w:rPr>
        <w:t>%，</w:t>
      </w:r>
      <w:r>
        <w:rPr>
          <w:sz w:val="28"/>
          <w:szCs w:val="28"/>
        </w:rPr>
        <w:t>园林植物</w:t>
      </w:r>
      <w:r>
        <w:rPr>
          <w:rFonts w:hint="eastAsia"/>
          <w:sz w:val="28"/>
          <w:szCs w:val="28"/>
          <w:lang w:eastAsia="zh-CN"/>
        </w:rPr>
        <w:t>栽培与养护管理</w:t>
      </w:r>
      <w:r>
        <w:rPr>
          <w:sz w:val="28"/>
          <w:szCs w:val="28"/>
          <w:highlight w:val="none"/>
        </w:rPr>
        <w:t>理论部分占</w:t>
      </w:r>
      <w:r>
        <w:rPr>
          <w:rFonts w:hint="eastAsia"/>
          <w:sz w:val="28"/>
          <w:szCs w:val="28"/>
          <w:highlight w:val="none"/>
          <w:lang w:val="en-US" w:eastAsia="zh-CN"/>
        </w:rPr>
        <w:t>30</w:t>
      </w:r>
      <w:r>
        <w:rPr>
          <w:sz w:val="28"/>
          <w:szCs w:val="28"/>
          <w:highlight w:val="none"/>
        </w:rPr>
        <w:t>%。</w:t>
      </w:r>
    </w:p>
    <w:p>
      <w:pPr>
        <w:spacing w:line="360" w:lineRule="auto"/>
        <w:ind w:firstLine="413" w:firstLineChars="147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三、主要参考书目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《植物与植物生理》主编：沈建忠，出版社：中国农业大学出版社；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《园林树木学(第2版)》主编：何国生，出版社：机械工业出版社；</w:t>
      </w:r>
    </w:p>
    <w:p>
      <w:pPr>
        <w:spacing w:line="360" w:lineRule="auto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《花卉栽培</w:t>
      </w:r>
      <w:r>
        <w:rPr>
          <w:rFonts w:hint="eastAsia"/>
          <w:sz w:val="28"/>
          <w:szCs w:val="28"/>
        </w:rPr>
        <w:t>(第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版)</w:t>
      </w:r>
      <w:r>
        <w:rPr>
          <w:rFonts w:hint="eastAsia"/>
          <w:sz w:val="28"/>
          <w:szCs w:val="28"/>
          <w:lang w:eastAsia="zh-CN"/>
        </w:rPr>
        <w:t>》</w:t>
      </w:r>
      <w:r>
        <w:rPr>
          <w:rFonts w:hint="eastAsia"/>
          <w:sz w:val="28"/>
          <w:szCs w:val="28"/>
        </w:rPr>
        <w:t>主编：</w:t>
      </w:r>
      <w:r>
        <w:rPr>
          <w:rFonts w:hint="eastAsia"/>
          <w:sz w:val="28"/>
          <w:szCs w:val="28"/>
          <w:lang w:eastAsia="zh-CN"/>
        </w:rPr>
        <w:t>曹春英</w:t>
      </w:r>
      <w:r>
        <w:rPr>
          <w:rFonts w:hint="eastAsia"/>
          <w:sz w:val="28"/>
          <w:szCs w:val="28"/>
        </w:rPr>
        <w:t>，出版社：中国农业出版社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《</w:t>
      </w:r>
      <w:r>
        <w:rPr>
          <w:sz w:val="28"/>
          <w:szCs w:val="28"/>
        </w:rPr>
        <w:t>园林植物</w:t>
      </w:r>
      <w:r>
        <w:rPr>
          <w:rFonts w:hint="eastAsia"/>
          <w:sz w:val="28"/>
          <w:szCs w:val="28"/>
          <w:lang w:eastAsia="zh-CN"/>
        </w:rPr>
        <w:t>栽培与养护</w:t>
      </w:r>
      <w:r>
        <w:rPr>
          <w:rFonts w:hint="eastAsia"/>
          <w:sz w:val="28"/>
          <w:szCs w:val="28"/>
        </w:rPr>
        <w:t>》主编：</w:t>
      </w:r>
      <w:r>
        <w:rPr>
          <w:rFonts w:hint="eastAsia"/>
          <w:sz w:val="28"/>
          <w:szCs w:val="28"/>
          <w:lang w:eastAsia="zh-CN"/>
        </w:rPr>
        <w:t>魏岩</w:t>
      </w:r>
      <w:r>
        <w:rPr>
          <w:rFonts w:hint="eastAsia"/>
          <w:sz w:val="28"/>
          <w:szCs w:val="28"/>
        </w:rPr>
        <w:t>，出版社：</w:t>
      </w:r>
      <w:r>
        <w:rPr>
          <w:rFonts w:hint="eastAsia"/>
          <w:sz w:val="28"/>
          <w:szCs w:val="28"/>
          <w:lang w:eastAsia="zh-CN"/>
        </w:rPr>
        <w:t>中国科学技术</w:t>
      </w:r>
      <w:r>
        <w:rPr>
          <w:rFonts w:hint="eastAsia"/>
          <w:sz w:val="28"/>
          <w:szCs w:val="28"/>
        </w:rPr>
        <w:t>出版社；</w:t>
      </w:r>
    </w:p>
    <w:p>
      <w:pPr>
        <w:spacing w:line="360" w:lineRule="auto"/>
        <w:ind w:firstLine="411" w:firstLineChars="147"/>
        <w:rPr>
          <w:sz w:val="28"/>
          <w:szCs w:val="28"/>
        </w:rPr>
      </w:pPr>
    </w:p>
    <w:p>
      <w:pPr>
        <w:spacing w:line="360" w:lineRule="auto"/>
        <w:ind w:firstLine="411" w:firstLineChars="147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1574DA"/>
    <w:rsid w:val="40026B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character" w:customStyle="1" w:styleId="7">
    <w:name w:val="页眉 Char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link w:val="2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172</Words>
  <Characters>985</Characters>
  <Lines>8</Lines>
  <Paragraphs>2</Paragraphs>
  <TotalTime>3</TotalTime>
  <ScaleCrop>false</ScaleCrop>
  <LinksUpToDate>false</LinksUpToDate>
  <CharactersWithSpaces>1155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2017-11-15T10:26:00Z</dcterms:created>
  <dc:creator>Networ</dc:creator>
  <cp:lastModifiedBy>Maymay</cp:lastModifiedBy>
  <dcterms:modified xsi:type="dcterms:W3CDTF">2021-09-27T04:02:25Z</dcterms:modified>
  <dc:title>《动画运动规律》考试大纲</dc:title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721E0CF17DAA4E0AA81419670CE1EBDC</vt:lpwstr>
  </property>
</Properties>
</file>